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Modèle de guide d’entretien 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41.7541868180185"/>
        <w:gridCol w:w="3591.8788121028024"/>
        <w:gridCol w:w="3591.8788121028024"/>
        <w:tblGridChange w:id="0">
          <w:tblGrid>
            <w:gridCol w:w="1841.7541868180185"/>
            <w:gridCol w:w="3591.8788121028024"/>
            <w:gridCol w:w="3591.8788121028024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GUIDE D’ENTRETIEN</w:t>
            </w:r>
          </w:p>
          <w:p w:rsidR="00000000" w:rsidDel="00000000" w:rsidP="00000000" w:rsidRDefault="00000000" w:rsidRPr="00000000" w14:paraId="00000006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301.09090909090907" w:lineRule="auto"/>
              <w:ind w:right="2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Acceptez-vous de participer à cette étude selon les conditions énoncées dans la notice d’information ?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TALON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01.09090909090907" w:lineRule="auto"/>
              <w:ind w:right="-9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Quel âge avez-vous ?</w:t>
            </w:r>
          </w:p>
          <w:p w:rsidR="00000000" w:rsidDel="00000000" w:rsidP="00000000" w:rsidRDefault="00000000" w:rsidRPr="00000000" w14:paraId="00000010">
            <w:pPr>
              <w:spacing w:line="301.09090909090907" w:lineRule="auto"/>
              <w:ind w:right="-9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Quel est votre statut professionnel ?</w:t>
            </w:r>
          </w:p>
          <w:p w:rsidR="00000000" w:rsidDel="00000000" w:rsidP="00000000" w:rsidRDefault="00000000" w:rsidRPr="00000000" w14:paraId="00000011">
            <w:pPr>
              <w:spacing w:line="301.09090909090907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Quelle est votre profession (si inactif, retraité, invalidité, etc. quelle était votre dernière profession) ?</w:t>
            </w:r>
          </w:p>
          <w:p w:rsidR="00000000" w:rsidDel="00000000" w:rsidP="00000000" w:rsidRDefault="00000000" w:rsidRPr="00000000" w14:paraId="00000012">
            <w:pPr>
              <w:spacing w:line="301.09090909090907" w:lineRule="auto"/>
              <w:ind w:right="-9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Quel est votre niveau d’études ?</w:t>
            </w:r>
          </w:p>
          <w:p w:rsidR="00000000" w:rsidDel="00000000" w:rsidP="00000000" w:rsidRDefault="00000000" w:rsidRPr="00000000" w14:paraId="00000013">
            <w:pPr>
              <w:spacing w:line="301.09090909090907" w:lineRule="auto"/>
              <w:ind w:right="-94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Quelle est votre situation conjugale ?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THÉMATIQUES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Questions</w:t>
            </w:r>
          </w:p>
          <w:p w:rsidR="00000000" w:rsidDel="00000000" w:rsidP="00000000" w:rsidRDefault="00000000" w:rsidRPr="00000000" w14:paraId="0000001A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1B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Relances</w:t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THÉMATIQUE 1</w:t>
            </w:r>
          </w:p>
          <w:p w:rsidR="00000000" w:rsidDel="00000000" w:rsidP="00000000" w:rsidRDefault="00000000" w:rsidRPr="00000000" w14:paraId="0000001D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PARCOURS DE SOINS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01.09090909090907" w:lineRule="auto"/>
              <w:ind w:left="740" w:right="-94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01.09090909090907" w:lineRule="auto"/>
              <w:ind w:left="740" w:right="-94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À quel âge avez-vous été diagnostiqué ?</w:t>
            </w:r>
          </w:p>
          <w:p w:rsidR="00000000" w:rsidDel="00000000" w:rsidP="00000000" w:rsidRDefault="00000000" w:rsidRPr="00000000" w14:paraId="00000020">
            <w:pPr>
              <w:spacing w:line="301.09090909090907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Par qui ? Dans votre entourage proche, connaissiez-vous des personnes avec la même maladie ?</w:t>
            </w:r>
          </w:p>
          <w:p w:rsidR="00000000" w:rsidDel="00000000" w:rsidP="00000000" w:rsidRDefault="00000000" w:rsidRPr="00000000" w14:paraId="00000021">
            <w:pPr>
              <w:spacing w:line="301.09090909090907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spacing w:line="301.09090909090907" w:lineRule="auto"/>
              <w:ind w:left="74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Pouvez-vous me parler de votre parcours de soins ?</w:t>
            </w:r>
          </w:p>
          <w:p w:rsidR="00000000" w:rsidDel="00000000" w:rsidP="00000000" w:rsidRDefault="00000000" w:rsidRPr="00000000" w14:paraId="00000023">
            <w:pPr>
              <w:spacing w:line="301.09090909090907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Quels professionnels avez-vous rencontrés (MT, diabétologue, Néphrologue, Cardiologue, Infirmière, APA, MK, Pharmacien, etc.) ? Quels rapports avez-vous eus avec eux ?</w:t>
            </w:r>
          </w:p>
          <w:p w:rsidR="00000000" w:rsidDel="00000000" w:rsidP="00000000" w:rsidRDefault="00000000" w:rsidRPr="00000000" w14:paraId="00000024">
            <w:pPr>
              <w:spacing w:line="301.09090909090907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pacing w:line="301.09090909090907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Etc.</w:t>
            </w:r>
          </w:p>
        </w:tc>
      </w:tr>
      <w:tr>
        <w:trPr>
          <w:cantSplit w:val="0"/>
          <w:trHeight w:val="171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THEMATIQUE 2</w:t>
            </w:r>
          </w:p>
          <w:p w:rsidR="00000000" w:rsidDel="00000000" w:rsidP="00000000" w:rsidRDefault="00000000" w:rsidRPr="00000000" w14:paraId="00000027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RAPPORT AU TRAITEMENT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301.09090909090907" w:lineRule="auto"/>
              <w:ind w:left="74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301.09090909090907" w:lineRule="auto"/>
              <w:ind w:left="74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Dans quelle(s) circonstances êtes-vous passé au traitement X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À quel moment ? Quel modèle ? Était-ce un choix ? Aviez-vous des appréhensions ? Si oui, lesquelles ?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Êtes-vous toujours resté sous pompe depuis ? Quels changements de modèles de pompes et pourquoi en avoir changé ?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Etc.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301.0909090909090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AVEZ-VOUS QUELQUE CHOSE À AJOUTER ?</w:t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center"/>
      <w:rPr>
        <w:color w:val="666666"/>
        <w:sz w:val="24"/>
        <w:szCs w:val="24"/>
      </w:rPr>
    </w:pPr>
    <w:r w:rsidDel="00000000" w:rsidR="00000000" w:rsidRPr="00000000">
      <w:rPr>
        <w:color w:val="666666"/>
        <w:sz w:val="24"/>
        <w:szCs w:val="24"/>
        <w:rtl w:val="0"/>
      </w:rPr>
      <w:t xml:space="preserve">Trame proposée par ExpectPatient dans le cadre du projet de boîte à outils initié par France Assos Santé</w:t>
    </w:r>
  </w:p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